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45" w:rsidRPr="006D4545" w:rsidRDefault="006D4545" w:rsidP="006D4545">
      <w:pPr>
        <w:rPr>
          <w:rFonts w:ascii="Monotype Corsiva" w:hAnsi="Monotype Corsiva"/>
          <w:b/>
          <w:color w:val="C00000"/>
          <w:sz w:val="36"/>
          <w:szCs w:val="36"/>
          <w:u w:val="single"/>
        </w:rPr>
      </w:pPr>
      <w:bookmarkStart w:id="0" w:name="_GoBack"/>
      <w:r w:rsidRPr="006D4545">
        <w:rPr>
          <w:rFonts w:ascii="Monotype Corsiva" w:hAnsi="Monotype Corsiva"/>
          <w:b/>
          <w:color w:val="C00000"/>
          <w:sz w:val="36"/>
          <w:szCs w:val="36"/>
          <w:u w:val="single"/>
        </w:rPr>
        <w:t>Учебный предмет «Литературное чтение»</w:t>
      </w:r>
    </w:p>
    <w:bookmarkEnd w:id="0"/>
    <w:p w:rsidR="006D4545" w:rsidRDefault="006D4545" w:rsidP="006D4545">
      <w:pPr>
        <w:ind w:firstLine="600"/>
        <w:rPr>
          <w:rFonts w:ascii="Times New Roman" w:hAnsi="Times New Roman"/>
        </w:rPr>
      </w:pPr>
    </w:p>
    <w:p w:rsidR="006D4545" w:rsidRDefault="006D4545" w:rsidP="006D4545">
      <w:pPr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Курс литературного чтения является одним из основных предметов в системе начального общего образования, закладывающим основы интеллектуального, речевого, эмоционального, духовно – нравственного развития младших школьников, их умения пользоваться устным и письменным литературным языком. Данный курс обеспечивает достижение необходимых личностных, предметных и </w:t>
      </w:r>
      <w:proofErr w:type="spellStart"/>
      <w:r>
        <w:rPr>
          <w:rFonts w:ascii="Times New Roman" w:hAnsi="Times New Roman"/>
        </w:rPr>
        <w:t>матапредметных</w:t>
      </w:r>
      <w:proofErr w:type="spellEnd"/>
      <w:r>
        <w:rPr>
          <w:rFonts w:ascii="Times New Roman" w:hAnsi="Times New Roman"/>
        </w:rPr>
        <w:t xml:space="preserve"> результатов освоения программы литературного чтения, а также успешность изучения других предметов в начальной школе.</w:t>
      </w:r>
    </w:p>
    <w:p w:rsidR="006D4545" w:rsidRDefault="006D4545" w:rsidP="006D4545">
      <w:pPr>
        <w:ind w:firstLine="600"/>
        <w:jc w:val="both"/>
        <w:rPr>
          <w:rFonts w:ascii="Times New Roman" w:hAnsi="Times New Roman"/>
        </w:rPr>
      </w:pPr>
    </w:p>
    <w:p w:rsidR="006D4545" w:rsidRDefault="006D4545" w:rsidP="006D4545">
      <w:pPr>
        <w:ind w:firstLine="600"/>
        <w:jc w:val="both"/>
        <w:rPr>
          <w:rFonts w:ascii="Times New Roman" w:hAnsi="Times New Roman"/>
          <w:b/>
        </w:rPr>
      </w:pPr>
      <w:r w:rsidRPr="0076695B">
        <w:rPr>
          <w:rFonts w:ascii="Times New Roman" w:hAnsi="Times New Roman"/>
          <w:b/>
        </w:rPr>
        <w:t>Общая характеристика учебного предмета</w:t>
      </w:r>
    </w:p>
    <w:p w:rsidR="006D4545" w:rsidRDefault="006D4545" w:rsidP="006D4545">
      <w:pPr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Данный курс литературного чтения построен с учетом следующих концептуальных положений:</w:t>
      </w:r>
    </w:p>
    <w:p w:rsidR="006D4545" w:rsidRDefault="006D4545" w:rsidP="006D4545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изучение должно обеспечивать развитие личности ребенка, формирование его интеллекта и основных видов речевой деятельности (слушания, говорения, чтения и письма);</w:t>
      </w:r>
    </w:p>
    <w:p w:rsidR="006D4545" w:rsidRDefault="006D4545" w:rsidP="006D4545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результате обучения формируется читательская деятельность школьников, компоненты учебной деятельности, а также универсальные учебные действия;</w:t>
      </w:r>
    </w:p>
    <w:p w:rsidR="006D4545" w:rsidRDefault="006D4545" w:rsidP="006D4545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дифференцированное обучение обеспечивает учет индивидуальных возможностей каждого ребенка.</w:t>
      </w:r>
    </w:p>
    <w:p w:rsidR="006D4545" w:rsidRDefault="006D4545" w:rsidP="006D4545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Характерной чертой данной программы является «нерасчлененность» и «</w:t>
      </w:r>
      <w:proofErr w:type="spellStart"/>
      <w:r>
        <w:rPr>
          <w:rFonts w:ascii="Times New Roman" w:hAnsi="Times New Roman"/>
        </w:rPr>
        <w:t>переплетенность</w:t>
      </w:r>
      <w:proofErr w:type="spellEnd"/>
      <w:r>
        <w:rPr>
          <w:rFonts w:ascii="Times New Roman" w:hAnsi="Times New Roman"/>
        </w:rPr>
        <w:t xml:space="preserve">» обучения работе с произведением и книгой. При изучении произведений постоянно идет обучение работе с учебной, художественной и справочной детской книгой, развивается интерес к самостоятельному чтению. </w:t>
      </w:r>
      <w:proofErr w:type="gramStart"/>
      <w:r>
        <w:rPr>
          <w:rFonts w:ascii="Times New Roman" w:hAnsi="Times New Roman"/>
        </w:rPr>
        <w:t>В программе не выделяются отдельно уроки обучения чтению и работе с книгой, а есть уроки литературного чтения, на которых комплексно решаются все задачи литературного образования младших школьников: формируются читательские умения, решаются задачи эмоционального, эстетического и литературного развития, а также нравственно – эстетического воспитания, так как чтение для ребенка – и труд, и творчество,  и новые открытия, и удовольствие, и самовоспитание.</w:t>
      </w:r>
      <w:proofErr w:type="gramEnd"/>
    </w:p>
    <w:p w:rsidR="006D4545" w:rsidRDefault="006D4545" w:rsidP="006D4545">
      <w:pPr>
        <w:jc w:val="both"/>
        <w:rPr>
          <w:rFonts w:ascii="Times New Roman" w:hAnsi="Times New Roman"/>
        </w:rPr>
      </w:pPr>
    </w:p>
    <w:p w:rsidR="006D4545" w:rsidRDefault="006D4545" w:rsidP="006D4545">
      <w:pPr>
        <w:ind w:firstLine="600"/>
        <w:jc w:val="both"/>
        <w:rPr>
          <w:rFonts w:ascii="Times New Roman" w:hAnsi="Times New Roman"/>
          <w:b/>
        </w:rPr>
      </w:pPr>
      <w:r w:rsidRPr="00FC5A86">
        <w:rPr>
          <w:rFonts w:ascii="Times New Roman" w:hAnsi="Times New Roman"/>
          <w:b/>
        </w:rPr>
        <w:t xml:space="preserve">Принципы построения курса </w:t>
      </w:r>
    </w:p>
    <w:p w:rsidR="006D4545" w:rsidRDefault="006D4545" w:rsidP="006D4545">
      <w:pPr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Использование системно – </w:t>
      </w:r>
      <w:proofErr w:type="spellStart"/>
      <w:r>
        <w:rPr>
          <w:rFonts w:ascii="Times New Roman" w:hAnsi="Times New Roman"/>
        </w:rPr>
        <w:t>деятельностного</w:t>
      </w:r>
      <w:proofErr w:type="spellEnd"/>
      <w:r>
        <w:rPr>
          <w:rFonts w:ascii="Times New Roman" w:hAnsi="Times New Roman"/>
        </w:rPr>
        <w:t xml:space="preserve"> подхода предполагает преемственность с дошкольными образовательными учреждениями, постепенное формирование у детей основных видов речевой деятельности (слушание, говорение, чтение и письмо).</w:t>
      </w:r>
    </w:p>
    <w:p w:rsidR="006D4545" w:rsidRDefault="006D4545" w:rsidP="006D4545">
      <w:pPr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основу построения курса «Литературное чтение » в системе учебников «Начальная школа 21 века» были положены следующие принципы:</w:t>
      </w:r>
    </w:p>
    <w:p w:rsidR="006D4545" w:rsidRDefault="006D4545" w:rsidP="006D4545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FC5A86">
        <w:rPr>
          <w:rFonts w:ascii="Times New Roman" w:hAnsi="Times New Roman"/>
          <w:b/>
          <w:i/>
        </w:rPr>
        <w:t xml:space="preserve">Системности </w:t>
      </w:r>
      <w:r>
        <w:rPr>
          <w:rFonts w:ascii="Times New Roman" w:hAnsi="Times New Roman"/>
        </w:rPr>
        <w:t>– обеспечивает комплексное решение задач обучения, воспитания и развития младшего школьника, а также создания литературного пространства на основе взаимодействия и интеграции различных форм дополнительного образования (кружки, факультативы, библиотечные часы, а также самостоятельная работа с книгой в группе продленного дня).</w:t>
      </w:r>
    </w:p>
    <w:p w:rsidR="006D4545" w:rsidRDefault="006D4545" w:rsidP="006D4545">
      <w:pPr>
        <w:numPr>
          <w:ilvl w:val="0"/>
          <w:numId w:val="2"/>
        </w:num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i/>
        </w:rPr>
        <w:t xml:space="preserve">Эстетический </w:t>
      </w:r>
      <w:r>
        <w:rPr>
          <w:rFonts w:ascii="Times New Roman" w:hAnsi="Times New Roman"/>
        </w:rPr>
        <w:t>– обусловливает требования к произведениям, вошедшим в курс литературного чтения.</w:t>
      </w:r>
      <w:proofErr w:type="gramEnd"/>
      <w:r>
        <w:rPr>
          <w:rFonts w:ascii="Times New Roman" w:hAnsi="Times New Roman"/>
        </w:rPr>
        <w:t xml:space="preserve"> Постоянное общение младших школьников с лучшими образцами детской литературы создает условия для формирования их эстетического вкуса и читательских предпочтений.</w:t>
      </w:r>
    </w:p>
    <w:p w:rsidR="006D4545" w:rsidRDefault="006D4545" w:rsidP="006D4545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Эмоциональности </w:t>
      </w:r>
      <w:r>
        <w:rPr>
          <w:rFonts w:ascii="Times New Roman" w:hAnsi="Times New Roman"/>
        </w:rPr>
        <w:t xml:space="preserve">– учитывает воздействие литературного произведения и книги на эмоционально – чувственную сферу начинающего читателя </w:t>
      </w:r>
      <w:r>
        <w:rPr>
          <w:rFonts w:ascii="Times New Roman" w:hAnsi="Times New Roman"/>
        </w:rPr>
        <w:lastRenderedPageBreak/>
        <w:t>(развитие его эмоциональной отзывчивости, способности воспринимать художественный мир автора, сопереживание чувствам героев).</w:t>
      </w:r>
    </w:p>
    <w:p w:rsidR="006D4545" w:rsidRDefault="006D4545" w:rsidP="006D4545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Преемственности </w:t>
      </w:r>
      <w:r>
        <w:rPr>
          <w:rFonts w:ascii="Times New Roman" w:hAnsi="Times New Roman"/>
        </w:rPr>
        <w:t>– обеспечивает связь разных уровней (этапов) литературного образования и уроков литературного чтения с уроками русского языка, окружающего мира, музыки, изобразительного искусства.</w:t>
      </w:r>
    </w:p>
    <w:p w:rsidR="006D4545" w:rsidRDefault="006D4545" w:rsidP="006D4545">
      <w:pPr>
        <w:ind w:firstLine="480"/>
        <w:jc w:val="both"/>
        <w:rPr>
          <w:rFonts w:ascii="Times New Roman" w:hAnsi="Times New Roman"/>
        </w:rPr>
      </w:pPr>
    </w:p>
    <w:p w:rsidR="006D4545" w:rsidRDefault="006D4545" w:rsidP="006D4545">
      <w:pPr>
        <w:ind w:firstLine="480"/>
        <w:jc w:val="both"/>
        <w:rPr>
          <w:rFonts w:ascii="Times New Roman" w:hAnsi="Times New Roman"/>
        </w:rPr>
      </w:pPr>
    </w:p>
    <w:p w:rsidR="006D4545" w:rsidRDefault="006D4545" w:rsidP="006D4545">
      <w:pPr>
        <w:ind w:firstLine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конструировании курса литературного чтения с учетом принципа системности были сформулированы следующие </w:t>
      </w:r>
      <w:r w:rsidRPr="00936FB7">
        <w:rPr>
          <w:rFonts w:ascii="Times New Roman" w:hAnsi="Times New Roman"/>
          <w:b/>
          <w:i/>
        </w:rPr>
        <w:t>требования к его содержанию</w:t>
      </w:r>
      <w:r>
        <w:rPr>
          <w:rFonts w:ascii="Times New Roman" w:hAnsi="Times New Roman"/>
        </w:rPr>
        <w:t>:</w:t>
      </w:r>
    </w:p>
    <w:p w:rsidR="006D4545" w:rsidRDefault="006D4545" w:rsidP="006D4545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Содержание учебников представлено блоками (разделами), построенными по жанрово – тематическому, жанровому и авторскому принципам. </w:t>
      </w:r>
      <w:proofErr w:type="gramStart"/>
      <w:r>
        <w:rPr>
          <w:rFonts w:ascii="Times New Roman" w:hAnsi="Times New Roman"/>
        </w:rPr>
        <w:t>Объем и содержание произведений каждого блока отобраны с учетом возрастных и психологических особенностей учащихся начальной школы, произведения способствуют приобщению младших школьников к культурному опыту своего и других народов;</w:t>
      </w:r>
      <w:proofErr w:type="gramEnd"/>
    </w:p>
    <w:p w:rsidR="006D4545" w:rsidRDefault="006D4545" w:rsidP="006D4545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Развитие основных видов речевой деятельности (слушание, чтение, устная и письменная литературная речь) входит содержательной линией в каждый изучаемый раздел и носит </w:t>
      </w:r>
      <w:proofErr w:type="spellStart"/>
      <w:r>
        <w:rPr>
          <w:rFonts w:ascii="Times New Roman" w:hAnsi="Times New Roman"/>
        </w:rPr>
        <w:t>практико</w:t>
      </w:r>
      <w:proofErr w:type="spellEnd"/>
      <w:r>
        <w:rPr>
          <w:rFonts w:ascii="Times New Roman" w:hAnsi="Times New Roman"/>
        </w:rPr>
        <w:t xml:space="preserve"> – ориентированный характер;</w:t>
      </w:r>
    </w:p>
    <w:p w:rsidR="006D4545" w:rsidRDefault="006D4545" w:rsidP="006D4545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Введение в каждый раздел и последовательное знакомство с литературоведческими понятиями на пропедевтическом уровне служит литературному развитию и формированию читательской компетентности;</w:t>
      </w:r>
    </w:p>
    <w:p w:rsidR="006D4545" w:rsidRDefault="006D4545" w:rsidP="006D4545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Системная работа по формированию самостоятельной читательской деятельности проходит в каждом разделе каждого класса и усложняется от класса к классу;</w:t>
      </w:r>
    </w:p>
    <w:p w:rsidR="006D4545" w:rsidRDefault="006D4545" w:rsidP="006D4545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Система творческих заданий, представленная в каждом блок</w:t>
      </w:r>
      <w:proofErr w:type="gramStart"/>
      <w:r>
        <w:rPr>
          <w:rFonts w:ascii="Times New Roman" w:hAnsi="Times New Roman"/>
        </w:rPr>
        <w:t>е(</w:t>
      </w:r>
      <w:proofErr w:type="gramEnd"/>
      <w:r>
        <w:rPr>
          <w:rFonts w:ascii="Times New Roman" w:hAnsi="Times New Roman"/>
        </w:rPr>
        <w:t xml:space="preserve">разделе0, позволяет учитывать уровень </w:t>
      </w:r>
      <w:proofErr w:type="spellStart"/>
      <w:r>
        <w:rPr>
          <w:rFonts w:ascii="Times New Roman" w:hAnsi="Times New Roman"/>
        </w:rPr>
        <w:t>обученности</w:t>
      </w:r>
      <w:proofErr w:type="spellEnd"/>
      <w:r>
        <w:rPr>
          <w:rFonts w:ascii="Times New Roman" w:hAnsi="Times New Roman"/>
        </w:rPr>
        <w:t xml:space="preserve"> и индивидуальные возможности учащихся;</w:t>
      </w:r>
    </w:p>
    <w:p w:rsidR="006D4545" w:rsidRDefault="006D4545" w:rsidP="006D4545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Умение работать с информацией (находить информацию в тексте произведения, в справочниках, энциклопедиях и доступных Интернет - ресурсах) формируется последовательно во всех классах начальной школы. </w:t>
      </w:r>
    </w:p>
    <w:p w:rsidR="006D4545" w:rsidRDefault="006D4545" w:rsidP="006D4545">
      <w:pPr>
        <w:ind w:firstLine="600"/>
        <w:jc w:val="both"/>
        <w:rPr>
          <w:rFonts w:ascii="Times New Roman" w:hAnsi="Times New Roman"/>
          <w:b/>
          <w:i/>
        </w:rPr>
      </w:pPr>
    </w:p>
    <w:p w:rsidR="006D4545" w:rsidRDefault="006D4545" w:rsidP="006D4545">
      <w:pPr>
        <w:ind w:firstLine="600"/>
        <w:jc w:val="both"/>
        <w:rPr>
          <w:rFonts w:ascii="Times New Roman" w:hAnsi="Times New Roman"/>
        </w:rPr>
      </w:pPr>
      <w:r w:rsidRPr="00936FB7">
        <w:rPr>
          <w:rFonts w:ascii="Times New Roman" w:hAnsi="Times New Roman"/>
          <w:b/>
          <w:i/>
        </w:rPr>
        <w:t>Специфические особенности курса</w:t>
      </w:r>
      <w:r>
        <w:rPr>
          <w:rFonts w:ascii="Times New Roman" w:hAnsi="Times New Roman"/>
        </w:rPr>
        <w:t xml:space="preserve"> литературного чтения в начальной школе: </w:t>
      </w:r>
    </w:p>
    <w:p w:rsidR="006D4545" w:rsidRDefault="006D4545" w:rsidP="006D4545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Сочетание работы над собственно чтением: техническими навыками и читательскими умениями;</w:t>
      </w:r>
    </w:p>
    <w:p w:rsidR="006D4545" w:rsidRDefault="006D4545" w:rsidP="006D4545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Работа с текстом как </w:t>
      </w:r>
      <w:proofErr w:type="spellStart"/>
      <w:r>
        <w:rPr>
          <w:rFonts w:ascii="Times New Roman" w:hAnsi="Times New Roman"/>
        </w:rPr>
        <w:t>речеведческой</w:t>
      </w:r>
      <w:proofErr w:type="spellEnd"/>
      <w:r>
        <w:rPr>
          <w:rFonts w:ascii="Times New Roman" w:hAnsi="Times New Roman"/>
        </w:rPr>
        <w:t xml:space="preserve"> единицей, а с литературным произведением как искусством слова с учетом специфически его структуры и жанровых особенностей;</w:t>
      </w:r>
    </w:p>
    <w:p w:rsidR="006D4545" w:rsidRDefault="006D4545" w:rsidP="006D4545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Одновременная работа над языком произведения и речью детей;</w:t>
      </w:r>
    </w:p>
    <w:p w:rsidR="006D4545" w:rsidRDefault="006D4545" w:rsidP="006D4545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Сочетание работы над художественным произведением и детской книгой как особым объектом изучения;</w:t>
      </w:r>
    </w:p>
    <w:p w:rsidR="006D4545" w:rsidRDefault="006D4545" w:rsidP="006D4545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Различение художественных и научно – популярных произведений;</w:t>
      </w:r>
    </w:p>
    <w:p w:rsidR="006D4545" w:rsidRDefault="006D4545" w:rsidP="006D4545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литературоведческих понятий, обеспечивающих полноценное восприятие произведения;</w:t>
      </w:r>
    </w:p>
    <w:p w:rsidR="006D4545" w:rsidRDefault="006D4545" w:rsidP="006D4545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Освоение литературных произведений в сочетании с творческой деятельностью учащихся развитием их эмоциональной сферы, обогащением духовного мира ученика.</w:t>
      </w:r>
    </w:p>
    <w:p w:rsidR="006D4545" w:rsidRDefault="006D4545" w:rsidP="006D4545">
      <w:pPr>
        <w:jc w:val="both"/>
        <w:rPr>
          <w:rFonts w:ascii="Times New Roman" w:hAnsi="Times New Roman"/>
        </w:rPr>
      </w:pPr>
    </w:p>
    <w:p w:rsidR="006D4545" w:rsidRDefault="006D4545" w:rsidP="006D4545">
      <w:pPr>
        <w:ind w:firstLine="600"/>
        <w:jc w:val="both"/>
        <w:rPr>
          <w:rFonts w:ascii="Times New Roman" w:hAnsi="Times New Roman"/>
          <w:b/>
          <w:i/>
        </w:rPr>
      </w:pPr>
    </w:p>
    <w:p w:rsidR="006D4545" w:rsidRDefault="006D4545" w:rsidP="006D4545">
      <w:pPr>
        <w:ind w:firstLine="600"/>
        <w:jc w:val="both"/>
        <w:rPr>
          <w:rFonts w:ascii="Times New Roman" w:hAnsi="Times New Roman"/>
        </w:rPr>
      </w:pPr>
      <w:r w:rsidRPr="006B06D7">
        <w:rPr>
          <w:rFonts w:ascii="Times New Roman" w:hAnsi="Times New Roman"/>
          <w:b/>
          <w:i/>
        </w:rPr>
        <w:t>Основная цель курса литературного чтения</w:t>
      </w:r>
      <w:r>
        <w:rPr>
          <w:rFonts w:ascii="Times New Roman" w:hAnsi="Times New Roman"/>
        </w:rPr>
        <w:t xml:space="preserve"> – помочь ребенку стать читателем: подвести к осознанию богатого мира отечественной и зарубежной детской литературы, обогатить читательский опыт. Развитие читательских умений предполагает овладение </w:t>
      </w:r>
      <w:r>
        <w:rPr>
          <w:rFonts w:ascii="Times New Roman" w:hAnsi="Times New Roman"/>
        </w:rPr>
        <w:lastRenderedPageBreak/>
        <w:t>основными видами устной и письменной литературной речи: способностью воспринимать те</w:t>
      </w:r>
      <w:proofErr w:type="gramStart"/>
      <w:r>
        <w:rPr>
          <w:rFonts w:ascii="Times New Roman" w:hAnsi="Times New Roman"/>
        </w:rPr>
        <w:t>кст пр</w:t>
      </w:r>
      <w:proofErr w:type="gramEnd"/>
      <w:r>
        <w:rPr>
          <w:rFonts w:ascii="Times New Roman" w:hAnsi="Times New Roman"/>
        </w:rPr>
        <w:t xml:space="preserve">оизведения, слушать и слышать художественное слово, читать вслух и молча, понимать читаемое на уровне не только фактов, но и смысла (иметь свои суждения, выражать эмоциональное отношение); воссоздавать в своем воображении </w:t>
      </w:r>
      <w:proofErr w:type="gramStart"/>
      <w:r>
        <w:rPr>
          <w:rFonts w:ascii="Times New Roman" w:hAnsi="Times New Roman"/>
        </w:rPr>
        <w:t>прочитанное</w:t>
      </w:r>
      <w:proofErr w:type="gramEnd"/>
      <w:r>
        <w:rPr>
          <w:rFonts w:ascii="Times New Roman" w:hAnsi="Times New Roman"/>
        </w:rPr>
        <w:t xml:space="preserve"> (представлять мысленно героев, события) и уметь рассказывать текст произведения в разных вариантах  - подробно, выборочно, сжато, творчески с изменением ситуации.</w:t>
      </w:r>
    </w:p>
    <w:p w:rsidR="006D4545" w:rsidRDefault="006D4545" w:rsidP="006D4545">
      <w:pPr>
        <w:ind w:firstLine="600"/>
        <w:jc w:val="both"/>
        <w:rPr>
          <w:rFonts w:ascii="Times New Roman" w:hAnsi="Times New Roman"/>
        </w:rPr>
      </w:pPr>
    </w:p>
    <w:p w:rsidR="006D4545" w:rsidRDefault="006D4545" w:rsidP="006D4545">
      <w:pPr>
        <w:ind w:firstLine="600"/>
        <w:jc w:val="both"/>
        <w:rPr>
          <w:rFonts w:ascii="Times New Roman" w:hAnsi="Times New Roman"/>
          <w:b/>
          <w:i/>
        </w:rPr>
      </w:pPr>
    </w:p>
    <w:p w:rsidR="006D4545" w:rsidRDefault="006D4545" w:rsidP="006D4545">
      <w:pPr>
        <w:ind w:firstLine="600"/>
        <w:jc w:val="both"/>
        <w:rPr>
          <w:rFonts w:ascii="Times New Roman" w:hAnsi="Times New Roman"/>
          <w:b/>
          <w:i/>
        </w:rPr>
      </w:pPr>
    </w:p>
    <w:p w:rsidR="006D4545" w:rsidRDefault="006D4545" w:rsidP="006D4545">
      <w:pPr>
        <w:ind w:firstLine="600"/>
        <w:jc w:val="both"/>
        <w:rPr>
          <w:rFonts w:ascii="Times New Roman" w:hAnsi="Times New Roman"/>
          <w:b/>
          <w:i/>
        </w:rPr>
      </w:pPr>
    </w:p>
    <w:p w:rsidR="006D4545" w:rsidRDefault="006D4545" w:rsidP="006D4545">
      <w:pPr>
        <w:ind w:firstLine="600"/>
        <w:jc w:val="both"/>
        <w:rPr>
          <w:rFonts w:ascii="Times New Roman" w:hAnsi="Times New Roman"/>
          <w:b/>
          <w:i/>
        </w:rPr>
      </w:pPr>
    </w:p>
    <w:p w:rsidR="006D4545" w:rsidRPr="006B06D7" w:rsidRDefault="006D4545" w:rsidP="006D4545">
      <w:pPr>
        <w:ind w:firstLine="600"/>
        <w:jc w:val="both"/>
        <w:rPr>
          <w:rFonts w:ascii="Times New Roman" w:hAnsi="Times New Roman"/>
          <w:b/>
          <w:i/>
        </w:rPr>
      </w:pPr>
      <w:r w:rsidRPr="006B06D7">
        <w:rPr>
          <w:rFonts w:ascii="Times New Roman" w:hAnsi="Times New Roman"/>
          <w:b/>
          <w:i/>
        </w:rPr>
        <w:t>Задачи курса «Литературное чтение»:</w:t>
      </w:r>
    </w:p>
    <w:p w:rsidR="006D4545" w:rsidRDefault="006D4545" w:rsidP="006D4545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Обеспечивать полноценное восприятие учащимися литературного произведения, понимание текста и специфики его литературной формы;</w:t>
      </w:r>
    </w:p>
    <w:p w:rsidR="006D4545" w:rsidRDefault="006D4545" w:rsidP="006D4545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Научить учащихся понимать точку зрения писателя, формулировать и выражать свою точку зрения (позицию читателя);</w:t>
      </w:r>
    </w:p>
    <w:p w:rsidR="006D4545" w:rsidRDefault="006D4545" w:rsidP="006D4545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Систематически отрабатывать умения читать вслух, молча, выразительно; пользоваться основными видами чтения (ознакомительным, изучающим, поисковым и просмотровым);</w:t>
      </w:r>
    </w:p>
    <w:p w:rsidR="006D4545" w:rsidRDefault="006D4545" w:rsidP="006D4545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Включать учащихся в эмоционально </w:t>
      </w:r>
      <w:proofErr w:type="gramStart"/>
      <w:r>
        <w:rPr>
          <w:rFonts w:ascii="Times New Roman" w:hAnsi="Times New Roman"/>
        </w:rPr>
        <w:t>–т</w:t>
      </w:r>
      <w:proofErr w:type="gramEnd"/>
      <w:r>
        <w:rPr>
          <w:rFonts w:ascii="Times New Roman" w:hAnsi="Times New Roman"/>
        </w:rPr>
        <w:t>ворческую деятельность в процессе чтения, учить работать в парах и группах;</w:t>
      </w:r>
    </w:p>
    <w:p w:rsidR="006D4545" w:rsidRDefault="006D4545" w:rsidP="006D4545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Формировать литературоведческие представления, необходимые для понимания литературы как искусства слова;</w:t>
      </w:r>
    </w:p>
    <w:p w:rsidR="006D4545" w:rsidRDefault="006D4545" w:rsidP="006D4545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Расширять круг чтения учащихся, создавать «литературное пространство» соответствующее возрастным особенностям и уровню подготовки учащихся и обеспечивающее условия для овладения смысловым чтением и формирования универсальных учебных действий. Читательское пространство в программе формируется произведениями для изучения на уроке (даны в учебнике), для дополнительного чтения (в учебной хрестоматии), для самостоятельного чтения по </w:t>
      </w:r>
      <w:proofErr w:type="gramStart"/>
      <w:r>
        <w:rPr>
          <w:rFonts w:ascii="Times New Roman" w:hAnsi="Times New Roman"/>
        </w:rPr>
        <w:t>изучаемым</w:t>
      </w:r>
      <w:proofErr w:type="gramEnd"/>
      <w:r>
        <w:rPr>
          <w:rFonts w:ascii="Times New Roman" w:hAnsi="Times New Roman"/>
        </w:rPr>
        <w:t xml:space="preserve"> теме или разделу (в рубрике «Книжная полка» в конце изучаемого раздела или нескольких разделов). </w:t>
      </w:r>
    </w:p>
    <w:p w:rsidR="00EB385A" w:rsidRDefault="00EB385A"/>
    <w:sectPr w:rsidR="00EB3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0DAF"/>
    <w:multiLevelType w:val="hybridMultilevel"/>
    <w:tmpl w:val="62085D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0B736A87"/>
    <w:multiLevelType w:val="hybridMultilevel"/>
    <w:tmpl w:val="1DA0E764"/>
    <w:lvl w:ilvl="0" w:tplc="04190001">
      <w:start w:val="1"/>
      <w:numFmt w:val="bullet"/>
      <w:lvlText w:val=""/>
      <w:lvlJc w:val="left"/>
      <w:pPr>
        <w:tabs>
          <w:tab w:val="num" w:pos="1389"/>
        </w:tabs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9"/>
        </w:tabs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9"/>
        </w:tabs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9"/>
        </w:tabs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9"/>
        </w:tabs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9"/>
        </w:tabs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9"/>
        </w:tabs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9"/>
        </w:tabs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9"/>
        </w:tabs>
        <w:ind w:left="7149" w:hanging="360"/>
      </w:pPr>
      <w:rPr>
        <w:rFonts w:ascii="Wingdings" w:hAnsi="Wingdings" w:hint="default"/>
      </w:rPr>
    </w:lvl>
  </w:abstractNum>
  <w:abstractNum w:abstractNumId="2">
    <w:nsid w:val="11616E65"/>
    <w:multiLevelType w:val="hybridMultilevel"/>
    <w:tmpl w:val="AA3433D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>
    <w:nsid w:val="20E1137E"/>
    <w:multiLevelType w:val="hybridMultilevel"/>
    <w:tmpl w:val="D5B04E6E"/>
    <w:lvl w:ilvl="0" w:tplc="04190001">
      <w:start w:val="1"/>
      <w:numFmt w:val="bullet"/>
      <w:lvlText w:val=""/>
      <w:lvlJc w:val="left"/>
      <w:pPr>
        <w:tabs>
          <w:tab w:val="num" w:pos="1453"/>
        </w:tabs>
        <w:ind w:left="14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3"/>
        </w:tabs>
        <w:ind w:left="21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3"/>
        </w:tabs>
        <w:ind w:left="28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3"/>
        </w:tabs>
        <w:ind w:left="36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3"/>
        </w:tabs>
        <w:ind w:left="43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3"/>
        </w:tabs>
        <w:ind w:left="50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3"/>
        </w:tabs>
        <w:ind w:left="57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3"/>
        </w:tabs>
        <w:ind w:left="64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3"/>
        </w:tabs>
        <w:ind w:left="7213" w:hanging="360"/>
      </w:pPr>
      <w:rPr>
        <w:rFonts w:ascii="Wingdings" w:hAnsi="Wingdings" w:hint="default"/>
      </w:rPr>
    </w:lvl>
  </w:abstractNum>
  <w:abstractNum w:abstractNumId="4">
    <w:nsid w:val="36DC49C1"/>
    <w:multiLevelType w:val="hybridMultilevel"/>
    <w:tmpl w:val="56207D56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45"/>
    <w:rsid w:val="006D4545"/>
    <w:rsid w:val="00EB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45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45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1095</Words>
  <Characters>6246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2015-09-13T15:57:00Z</dcterms:created>
  <dcterms:modified xsi:type="dcterms:W3CDTF">2015-09-13T15:59:00Z</dcterms:modified>
</cp:coreProperties>
</file>