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1" w:rsidRDefault="00C41CF1" w:rsidP="00C41CF1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Основная  цель обучения</w:t>
      </w:r>
      <w:r>
        <w:rPr>
          <w:rFonts w:ascii="Times New Roman" w:hAnsi="Times New Roman"/>
        </w:rPr>
        <w:t xml:space="preserve"> предмета «Окружающий мир» в начальной школе –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 социальный опыт, умения применять правила взаимодействия во всех сферах окружающего мира.  В данном контексте к общечеловеческим ценностям относятся: экологически грамотные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C41CF1" w:rsidRDefault="00C41CF1" w:rsidP="00C41CF1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предмета  «Окружающий мир» важно не только для дальнейшего успешного обучения, но и для интеллектуального и особенно для духовно – нравственного развития младших школьников. Эта позиция зафиксирована и в стандарте второго поколения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где цели изучения этого предмета определяют его вклад в процесс воспитания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познании учащимся самого себя, своего Я.</w:t>
      </w:r>
    </w:p>
    <w:p w:rsidR="00C41CF1" w:rsidRDefault="00C41CF1" w:rsidP="00C41CF1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Требования к уровню подготовки учащихся.</w:t>
      </w:r>
    </w:p>
    <w:p w:rsidR="00C41CF1" w:rsidRDefault="00C41CF1" w:rsidP="00C41CF1">
      <w:pPr>
        <w:ind w:firstLine="426"/>
        <w:rPr>
          <w:rFonts w:ascii="Times New Roman" w:hAnsi="Times New Roman"/>
          <w:b/>
          <w:bCs/>
        </w:rPr>
      </w:pPr>
    </w:p>
    <w:p w:rsidR="00C41CF1" w:rsidRDefault="00C41CF1" w:rsidP="00C41CF1">
      <w:pPr>
        <w:ind w:firstLine="426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Предметные результаты обучения</w:t>
      </w:r>
    </w:p>
    <w:p w:rsidR="00C41CF1" w:rsidRDefault="00C41CF1" w:rsidP="00C41CF1">
      <w:pPr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 концу обучения в 3 классе ученик </w:t>
      </w:r>
      <w:r>
        <w:rPr>
          <w:rFonts w:ascii="Times New Roman" w:hAnsi="Times New Roman"/>
          <w:b/>
        </w:rPr>
        <w:t xml:space="preserve">научится: 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характеризовать </w:t>
      </w:r>
      <w:r>
        <w:rPr>
          <w:rFonts w:ascii="Times New Roman" w:hAnsi="Times New Roman"/>
        </w:rPr>
        <w:t>условия жизни на Земле;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устанавливать </w:t>
      </w:r>
      <w:r>
        <w:rPr>
          <w:rFonts w:ascii="Times New Roman" w:hAnsi="Times New Roman"/>
        </w:rPr>
        <w:t>зависимости между состоянием воды и температурой воздуха;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описывать </w:t>
      </w:r>
      <w:r>
        <w:rPr>
          <w:rFonts w:ascii="Times New Roman" w:hAnsi="Times New Roman"/>
        </w:rPr>
        <w:t>свойства воды (воздуха);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различать </w:t>
      </w:r>
      <w:r>
        <w:rPr>
          <w:rFonts w:ascii="Times New Roman" w:hAnsi="Times New Roman"/>
        </w:rPr>
        <w:t>растения разных видов, описывать их;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объяснять </w:t>
      </w:r>
      <w:r>
        <w:rPr>
          <w:rFonts w:ascii="Times New Roman" w:hAnsi="Times New Roman"/>
        </w:rPr>
        <w:t xml:space="preserve">последовательность развития жизни растения, </w:t>
      </w:r>
      <w:r>
        <w:rPr>
          <w:rFonts w:ascii="Times New Roman" w:hAnsi="Times New Roman"/>
          <w:i/>
        </w:rPr>
        <w:t xml:space="preserve">характеризовать </w:t>
      </w:r>
      <w:r>
        <w:rPr>
          <w:rFonts w:ascii="Times New Roman" w:hAnsi="Times New Roman"/>
        </w:rPr>
        <w:t>значение органов растений;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объяснять </w:t>
      </w:r>
      <w:r>
        <w:rPr>
          <w:rFonts w:ascii="Times New Roman" w:hAnsi="Times New Roman"/>
        </w:rPr>
        <w:t>отличия грибов от растений;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характеризовать </w:t>
      </w:r>
      <w:r>
        <w:rPr>
          <w:rFonts w:ascii="Times New Roman" w:hAnsi="Times New Roman"/>
        </w:rPr>
        <w:t xml:space="preserve">животное как организм; 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устанавливать </w:t>
      </w:r>
      <w:r>
        <w:rPr>
          <w:rFonts w:ascii="Times New Roman" w:hAnsi="Times New Roman"/>
        </w:rPr>
        <w:t>зависимость между внешним видом, особенностями поведения и условиями обитания животного;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составлять </w:t>
      </w:r>
      <w:r>
        <w:rPr>
          <w:rFonts w:ascii="Times New Roman" w:hAnsi="Times New Roman"/>
        </w:rPr>
        <w:t>описательный рассказ о животном;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приводить </w:t>
      </w:r>
      <w:r>
        <w:rPr>
          <w:rFonts w:ascii="Times New Roman" w:hAnsi="Times New Roman"/>
        </w:rPr>
        <w:t xml:space="preserve">примеры </w:t>
      </w:r>
      <w:r>
        <w:rPr>
          <w:rFonts w:ascii="Times New Roman" w:hAnsi="Times New Roman"/>
          <w:i/>
        </w:rPr>
        <w:t>(конструировать)</w:t>
      </w:r>
      <w:r>
        <w:rPr>
          <w:rFonts w:ascii="Times New Roman" w:hAnsi="Times New Roman"/>
        </w:rPr>
        <w:t xml:space="preserve"> цепи питания;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характеризовать </w:t>
      </w:r>
      <w:r>
        <w:rPr>
          <w:rFonts w:ascii="Times New Roman" w:hAnsi="Times New Roman"/>
        </w:rPr>
        <w:t>некоторые важнейшие события в истории Российского государства (в пределах изученного);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сравнивать </w:t>
      </w:r>
      <w:r>
        <w:rPr>
          <w:rFonts w:ascii="Times New Roman" w:hAnsi="Times New Roman"/>
        </w:rPr>
        <w:t>картины природы, портреты людей, одежду, вещи и т.п. разных эпох;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называть </w:t>
      </w:r>
      <w:r>
        <w:rPr>
          <w:rFonts w:ascii="Times New Roman" w:hAnsi="Times New Roman"/>
        </w:rPr>
        <w:t>даты образования Древней Руси; венчания на царство первого русского царя; отмены крепостного права; свержения последнего русского царя;</w:t>
      </w:r>
    </w:p>
    <w:p w:rsidR="00C41CF1" w:rsidRDefault="00C41CF1" w:rsidP="00C41C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работать </w:t>
      </w:r>
      <w:r>
        <w:rPr>
          <w:rFonts w:ascii="Times New Roman" w:hAnsi="Times New Roman"/>
        </w:rPr>
        <w:t>с географической и исторической картами, контурной картой.</w:t>
      </w:r>
    </w:p>
    <w:p w:rsidR="00C41CF1" w:rsidRDefault="00C41CF1" w:rsidP="00C41CF1">
      <w:pPr>
        <w:ind w:left="426"/>
        <w:jc w:val="both"/>
        <w:rPr>
          <w:rFonts w:ascii="Times New Roman" w:hAnsi="Times New Roman"/>
        </w:rPr>
      </w:pPr>
    </w:p>
    <w:p w:rsidR="00C41CF1" w:rsidRDefault="00C41CF1" w:rsidP="00C41CF1">
      <w:pPr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 концу обучения в 3 классе ученик может </w:t>
      </w:r>
      <w:r>
        <w:rPr>
          <w:rFonts w:ascii="Times New Roman" w:hAnsi="Times New Roman"/>
          <w:b/>
        </w:rPr>
        <w:t xml:space="preserve">научиться: </w:t>
      </w:r>
    </w:p>
    <w:p w:rsidR="00C41CF1" w:rsidRDefault="00C41CF1" w:rsidP="00C41CF1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ориентироваться </w:t>
      </w:r>
      <w:r>
        <w:rPr>
          <w:rFonts w:ascii="Times New Roman" w:hAnsi="Times New Roman"/>
          <w:bCs/>
        </w:rPr>
        <w:t xml:space="preserve">в понятии «историческое время»; </w:t>
      </w:r>
      <w:r>
        <w:rPr>
          <w:rFonts w:ascii="Times New Roman" w:hAnsi="Times New Roman"/>
          <w:bCs/>
          <w:i/>
        </w:rPr>
        <w:t>различать</w:t>
      </w:r>
      <w:r>
        <w:rPr>
          <w:rFonts w:ascii="Times New Roman" w:hAnsi="Times New Roman"/>
          <w:bCs/>
        </w:rPr>
        <w:t xml:space="preserve"> понятия «век», «столетие», «эпоха»;</w:t>
      </w:r>
    </w:p>
    <w:p w:rsidR="00C41CF1" w:rsidRDefault="00C41CF1" w:rsidP="00C41CF1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анализировать </w:t>
      </w:r>
      <w:r>
        <w:rPr>
          <w:rFonts w:ascii="Times New Roman" w:hAnsi="Times New Roman"/>
          <w:bCs/>
        </w:rPr>
        <w:t xml:space="preserve">модели, изображающие Землю (глобус, план, карту); </w:t>
      </w:r>
      <w:r>
        <w:rPr>
          <w:rFonts w:ascii="Times New Roman" w:hAnsi="Times New Roman"/>
          <w:bCs/>
          <w:i/>
        </w:rPr>
        <w:t xml:space="preserve">различать </w:t>
      </w:r>
      <w:r>
        <w:rPr>
          <w:rFonts w:ascii="Times New Roman" w:hAnsi="Times New Roman"/>
          <w:bCs/>
        </w:rPr>
        <w:t>географическую и историческую карты; а</w:t>
      </w:r>
      <w:r>
        <w:rPr>
          <w:rFonts w:ascii="Times New Roman" w:hAnsi="Times New Roman"/>
          <w:bCs/>
          <w:i/>
        </w:rPr>
        <w:t>нализировать</w:t>
      </w:r>
      <w:r>
        <w:rPr>
          <w:rFonts w:ascii="Times New Roman" w:hAnsi="Times New Roman"/>
          <w:bCs/>
        </w:rPr>
        <w:t xml:space="preserve"> масштаб, условные обозначения на карте;</w:t>
      </w:r>
    </w:p>
    <w:p w:rsidR="00C41CF1" w:rsidRDefault="00C41CF1" w:rsidP="00C41CF1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приводить </w:t>
      </w:r>
      <w:r>
        <w:rPr>
          <w:rFonts w:ascii="Times New Roman" w:hAnsi="Times New Roman"/>
          <w:bCs/>
        </w:rPr>
        <w:t>примеры опытов, подтверждающих различные свойства воды и воздуха;</w:t>
      </w:r>
    </w:p>
    <w:p w:rsidR="00C41CF1" w:rsidRDefault="00C41CF1" w:rsidP="00C41CF1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проводить </w:t>
      </w:r>
      <w:r>
        <w:rPr>
          <w:rFonts w:ascii="Times New Roman" w:hAnsi="Times New Roman"/>
          <w:bCs/>
        </w:rPr>
        <w:t>несложные опыты по размножению растений;</w:t>
      </w:r>
    </w:p>
    <w:p w:rsidR="00C41CF1" w:rsidRDefault="00C41CF1" w:rsidP="00C41CF1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lastRenderedPageBreak/>
        <w:t xml:space="preserve">проводить </w:t>
      </w:r>
      <w:r>
        <w:rPr>
          <w:rFonts w:ascii="Times New Roman" w:hAnsi="Times New Roman"/>
          <w:bCs/>
        </w:rPr>
        <w:t>классификацию животных по классам; выделять признак классификации;</w:t>
      </w:r>
    </w:p>
    <w:p w:rsidR="00C41CF1" w:rsidRDefault="00C41CF1" w:rsidP="00C41CF1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рассказывать </w:t>
      </w:r>
      <w:r>
        <w:rPr>
          <w:rFonts w:ascii="Times New Roman" w:hAnsi="Times New Roman"/>
          <w:bCs/>
        </w:rPr>
        <w:t>об особенностях быта людей в разные исторические времена;</w:t>
      </w:r>
    </w:p>
    <w:p w:rsidR="00C41CF1" w:rsidRDefault="00C41CF1" w:rsidP="00C41CF1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Cs/>
          <w:i/>
        </w:rPr>
        <w:t>ориентироваться</w:t>
      </w:r>
      <w:proofErr w:type="gram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C41CF1" w:rsidRDefault="00C41CF1" w:rsidP="00C41CF1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высказывать </w:t>
      </w:r>
      <w:r>
        <w:rPr>
          <w:rFonts w:ascii="Times New Roman" w:hAnsi="Times New Roman"/>
          <w:bCs/>
        </w:rPr>
        <w:t xml:space="preserve">предположения, обсуждать проблемные вопросы, </w:t>
      </w:r>
      <w:r>
        <w:rPr>
          <w:rFonts w:ascii="Times New Roman" w:hAnsi="Times New Roman"/>
          <w:bCs/>
          <w:i/>
        </w:rPr>
        <w:t>сравнивать</w:t>
      </w:r>
      <w:r>
        <w:rPr>
          <w:rFonts w:ascii="Times New Roman" w:hAnsi="Times New Roman"/>
          <w:bCs/>
        </w:rPr>
        <w:t xml:space="preserve"> свои высказывания с текстом учебника.</w:t>
      </w:r>
    </w:p>
    <w:p w:rsidR="00C41CF1" w:rsidRPr="00C41CF1" w:rsidRDefault="00C41CF1" w:rsidP="00C41CF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191919"/>
          <w:u w:val="single"/>
        </w:rPr>
      </w:pPr>
      <w:r w:rsidRPr="00C41CF1">
        <w:rPr>
          <w:rFonts w:ascii="Times New Roman" w:hAnsi="Times New Roman"/>
          <w:b/>
          <w:bCs/>
          <w:i/>
          <w:iCs/>
          <w:color w:val="191919"/>
          <w:u w:val="single"/>
        </w:rPr>
        <w:t>Общая характеристика курса «Азбука Смоленского края»</w:t>
      </w:r>
    </w:p>
    <w:p w:rsidR="00C41CF1" w:rsidRPr="00C41CF1" w:rsidRDefault="00C41CF1" w:rsidP="00C41CF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191919"/>
        </w:rPr>
      </w:pPr>
      <w:r w:rsidRPr="00C41CF1">
        <w:rPr>
          <w:rFonts w:ascii="Times New Roman" w:hAnsi="Times New Roman"/>
          <w:bCs/>
          <w:i/>
          <w:iCs/>
          <w:color w:val="191919"/>
        </w:rPr>
        <w:t xml:space="preserve"> </w:t>
      </w:r>
      <w:r w:rsidRPr="00C41CF1">
        <w:rPr>
          <w:rFonts w:ascii="Times New Roman" w:hAnsi="Times New Roman"/>
          <w:bCs/>
          <w:color w:val="191919"/>
        </w:rPr>
        <w:t>«Азбука Смоленского края» — интегрированный курс для младших школьников, в который входят три блока: «Мир культуры», «Мир природы», «Мир истории». Программа данного курса построена на основе требований разного по содержанию традиционного краеведения: исторического, природного, литературного, искусствоведческого, экономического</w:t>
      </w:r>
      <w:proofErr w:type="gramStart"/>
      <w:r w:rsidRPr="00C41CF1">
        <w:rPr>
          <w:rFonts w:ascii="Times New Roman" w:hAnsi="Times New Roman"/>
          <w:bCs/>
          <w:color w:val="191919"/>
        </w:rPr>
        <w:t>…Т</w:t>
      </w:r>
      <w:proofErr w:type="gramEnd"/>
      <w:r w:rsidRPr="00C41CF1">
        <w:rPr>
          <w:rFonts w:ascii="Times New Roman" w:hAnsi="Times New Roman"/>
          <w:bCs/>
          <w:color w:val="191919"/>
        </w:rPr>
        <w:t>акая интеграция способствует раскрытию неразрывной связи человека с окружающей средой и обществом, формированию у учащихся начальной школы целостной картины мира.</w:t>
      </w:r>
    </w:p>
    <w:p w:rsidR="00C41CF1" w:rsidRDefault="00C41CF1" w:rsidP="00C41CF1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Требования к уровню подготовки учащихся.</w:t>
      </w:r>
    </w:p>
    <w:p w:rsidR="00C41CF1" w:rsidRDefault="00C41CF1" w:rsidP="00C41CF1">
      <w:pPr>
        <w:ind w:firstLine="426"/>
        <w:rPr>
          <w:rFonts w:ascii="Times New Roman" w:hAnsi="Times New Roman"/>
          <w:b/>
          <w:bCs/>
        </w:rPr>
      </w:pPr>
    </w:p>
    <w:p w:rsidR="00C41CF1" w:rsidRDefault="00C41CF1" w:rsidP="00C41CF1">
      <w:pPr>
        <w:tabs>
          <w:tab w:val="left" w:pos="7320"/>
          <w:tab w:val="left" w:pos="7680"/>
        </w:tabs>
        <w:ind w:firstLine="426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Предметные результаты обучения</w:t>
      </w:r>
    </w:p>
    <w:p w:rsidR="00C41CF1" w:rsidRDefault="00C41CF1" w:rsidP="00C41CF1">
      <w:pPr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 концу обучения в 3 классе ученик </w:t>
      </w:r>
      <w:r>
        <w:rPr>
          <w:rFonts w:ascii="Times New Roman" w:hAnsi="Times New Roman"/>
          <w:b/>
        </w:rPr>
        <w:t xml:space="preserve">научится: </w:t>
      </w:r>
    </w:p>
    <w:p w:rsidR="00C41CF1" w:rsidRDefault="00C41CF1" w:rsidP="00C41CF1">
      <w:pPr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Знать: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Географическое положение, границы и территорию Смоленской области.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Особенности рельефа, климата, почв Смоленщины.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Названия важнейших полезных ископаемых родного края, их использование.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Названия некоторых рек и озер Смоленской области.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Названия некоторых растений, грибов, животных смоленского края.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Меры по охране природы в Смоленской области.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Правила поведения в природе.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Предков смолян, их занятия.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Торговые связи смолян в древности.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Названия древних городов Смоленщины.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Современную символику Смоленщины (герб, флаг).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Причины возведения в Смоленске крепостной стены.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Названия некоторых башен Смоленской крепости. 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Героические страницы смоленской земли: польская интервенция 17в.</w:t>
      </w:r>
      <w:proofErr w:type="gramStart"/>
      <w:r>
        <w:rPr>
          <w:rFonts w:ascii="Times New Roman" w:hAnsi="Times New Roman"/>
        </w:rPr>
        <w:t>,О</w:t>
      </w:r>
      <w:proofErr w:type="gramEnd"/>
      <w:r>
        <w:rPr>
          <w:rFonts w:ascii="Times New Roman" w:hAnsi="Times New Roman"/>
        </w:rPr>
        <w:t xml:space="preserve">течественная война 1812г., Великая Отечественная война 1941-1945гг. 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Памятные места и памятники, связанные с героическим прошлым Смоленщины. 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Награды Смоленска и области. 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Имена некоторых земляков, прославивших родной край. 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Этнографические особенности жизни наших предков: жилища, одежда, пища, игры, праздники, верования. </w:t>
      </w:r>
      <w:proofErr w:type="gramEnd"/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Историю возникновения письменности у наших предков. </w:t>
      </w:r>
    </w:p>
    <w:p w:rsidR="00C41CF1" w:rsidRDefault="00C41CF1" w:rsidP="00C41CF1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Элементарные правила поведения по охране памятников и памятных мест истории.</w:t>
      </w:r>
    </w:p>
    <w:p w:rsidR="00C41CF1" w:rsidRDefault="00C41CF1" w:rsidP="00C41CF1">
      <w:pPr>
        <w:jc w:val="both"/>
        <w:rPr>
          <w:rFonts w:ascii="Times New Roman" w:hAnsi="Times New Roman"/>
        </w:rPr>
      </w:pPr>
    </w:p>
    <w:p w:rsidR="00C41CF1" w:rsidRDefault="00C41CF1" w:rsidP="00C41CF1">
      <w:pPr>
        <w:jc w:val="both"/>
        <w:rPr>
          <w:rFonts w:ascii="Times New Roman" w:hAnsi="Times New Roman"/>
          <w:i/>
        </w:rPr>
      </w:pPr>
    </w:p>
    <w:p w:rsidR="00C41CF1" w:rsidRDefault="00C41CF1" w:rsidP="00C41CF1">
      <w:pPr>
        <w:numPr>
          <w:ilvl w:val="0"/>
          <w:numId w:val="3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Уметь: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Определять, находить и показывать на географических картах изученные географические объекты.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Различать важнейшие полезные ископаемые родного края.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Различать распространенные в Смоленском крае растения и животных.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Различать охраняемые растения и животных Смоленского края.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Выполнять правила поведения в природе, обосновывать их необходимость.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Подготовить рассказ, сообщение, доклад, реферат </w:t>
      </w:r>
      <w:proofErr w:type="spellStart"/>
      <w:r>
        <w:rPr>
          <w:rFonts w:ascii="Times New Roman" w:hAnsi="Times New Roman"/>
        </w:rPr>
        <w:t>природокраеведческого</w:t>
      </w:r>
      <w:proofErr w:type="spellEnd"/>
      <w:r>
        <w:rPr>
          <w:rFonts w:ascii="Times New Roman" w:hAnsi="Times New Roman"/>
        </w:rPr>
        <w:t xml:space="preserve"> содержания на основе материалов учебника, а также дополнительных источников.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Проводить самостоятельные наблюдения в природе.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Оперировать с моделями и схемами, самостоятельно разрабатывать и изготавливать отдельные модели.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Определять, находить и показывать на исторических картах, планах города исторические объекты.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Подготовить рассказ, доклад, реферат культурно – исторического содержания на основе материала учебника, археологических источников и другого справочного материала.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Проводить самостоятельные исторические исследования по заданному алгоритму.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Оперировать с моделями и схемами, самостоятельно разрабатывать и изготавливать отдельные модели.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Сравнивать, обобщать, анализировать и определять культурно – исторические события Смоленского края и их значение в развитии государства Российского.</w:t>
      </w:r>
    </w:p>
    <w:p w:rsidR="00C41CF1" w:rsidRDefault="00C41CF1" w:rsidP="00C41CF1">
      <w:pPr>
        <w:numPr>
          <w:ilvl w:val="1"/>
          <w:numId w:val="3"/>
        </w:numPr>
        <w:tabs>
          <w:tab w:val="num" w:pos="741"/>
        </w:tabs>
        <w:ind w:left="741" w:hanging="3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Знать и выполнять элементарные правила поведения и охраны культурных и исторических памятников. </w:t>
      </w:r>
    </w:p>
    <w:p w:rsidR="002457E9" w:rsidRDefault="002457E9"/>
    <w:sectPr w:rsidR="002457E9" w:rsidSect="0024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769"/>
    <w:multiLevelType w:val="hybridMultilevel"/>
    <w:tmpl w:val="5C14F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A230A"/>
    <w:multiLevelType w:val="hybridMultilevel"/>
    <w:tmpl w:val="F238DF7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C737E"/>
    <w:multiLevelType w:val="hybridMultilevel"/>
    <w:tmpl w:val="018A6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435A2"/>
    <w:multiLevelType w:val="hybridMultilevel"/>
    <w:tmpl w:val="74F44860"/>
    <w:lvl w:ilvl="0" w:tplc="041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1CF1"/>
    <w:rsid w:val="002457E9"/>
    <w:rsid w:val="00C4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F1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938</Words>
  <Characters>5351</Characters>
  <Application>Microsoft Office Word</Application>
  <DocSecurity>0</DocSecurity>
  <Lines>44</Lines>
  <Paragraphs>12</Paragraphs>
  <ScaleCrop>false</ScaleCrop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2017-09-07T10:51:00Z</dcterms:created>
  <dcterms:modified xsi:type="dcterms:W3CDTF">2017-09-07T10:54:00Z</dcterms:modified>
</cp:coreProperties>
</file>